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FD36AA" w:rsidTr="00962C18">
        <w:trPr>
          <w:jc w:val="right"/>
        </w:trPr>
        <w:tc>
          <w:tcPr>
            <w:tcW w:w="2287" w:type="pct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177"/>
              <w:gridCol w:w="2177"/>
            </w:tblGrid>
            <w:tr w:rsidR="00847AC2" w:rsidRPr="00FD36AA" w:rsidTr="002A0EC6">
              <w:trPr>
                <w:trHeight w:val="428"/>
              </w:trPr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  <w:r w:rsidRPr="00FD36AA">
                    <w:rPr>
                      <w:b/>
                    </w:rPr>
                    <w:t>Номер ТЗ</w:t>
                  </w:r>
                </w:p>
              </w:tc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  <w:r w:rsidRPr="00FD36AA">
                    <w:rPr>
                      <w:b/>
                    </w:rPr>
                    <w:t>310</w:t>
                  </w:r>
                  <w:proofErr w:type="gramStart"/>
                  <w:r w:rsidRPr="00FD36AA">
                    <w:rPr>
                      <w:b/>
                    </w:rPr>
                    <w:t xml:space="preserve"> В</w:t>
                  </w:r>
                  <w:proofErr w:type="gramEnd"/>
                </w:p>
              </w:tc>
            </w:tr>
            <w:tr w:rsidR="00847AC2" w:rsidRPr="00FD36AA" w:rsidTr="002A0EC6"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  <w:lang w:val="en-US"/>
                    </w:rPr>
                  </w:pPr>
                  <w:r w:rsidRPr="00FD36AA">
                    <w:rPr>
                      <w:b/>
                    </w:rPr>
                    <w:t xml:space="preserve">Номер материала </w:t>
                  </w:r>
                  <w:r w:rsidRPr="00FD36AA">
                    <w:rPr>
                      <w:b/>
                      <w:lang w:val="en-US"/>
                    </w:rPr>
                    <w:t>SAP</w:t>
                  </w:r>
                </w:p>
              </w:tc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</w:p>
              </w:tc>
            </w:tr>
          </w:tbl>
          <w:p w:rsidR="00962C18" w:rsidRPr="00FD36AA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847AC2" w:rsidRPr="00FD36AA" w:rsidRDefault="00847AC2" w:rsidP="00847AC2">
            <w:pPr>
              <w:ind w:left="-108"/>
              <w:jc w:val="right"/>
              <w:rPr>
                <w:b/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«</w:t>
            </w:r>
            <w:r w:rsidRPr="00FD36AA">
              <w:rPr>
                <w:b/>
                <w:sz w:val="26"/>
                <w:szCs w:val="26"/>
              </w:rPr>
              <w:t>Утверждаю»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 xml:space="preserve">Первый заместитель 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 xml:space="preserve">директора – главный инженер 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филиала  ПАО «МРСК Центра» - «Липецкэнерго»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________________  В.А. Тихонов</w:t>
            </w:r>
          </w:p>
          <w:p w:rsidR="00847AC2" w:rsidRPr="00FD36AA" w:rsidRDefault="00847AC2" w:rsidP="00847AC2">
            <w:pPr>
              <w:jc w:val="right"/>
              <w:rPr>
                <w:sz w:val="26"/>
                <w:szCs w:val="26"/>
                <w:lang w:val="en-US"/>
              </w:rPr>
            </w:pPr>
            <w:r w:rsidRPr="00FD36AA">
              <w:rPr>
                <w:sz w:val="26"/>
                <w:szCs w:val="26"/>
              </w:rPr>
              <w:t>“_____” ________________ 2016 г.</w:t>
            </w:r>
          </w:p>
          <w:p w:rsidR="00962C18" w:rsidRPr="00FD36AA" w:rsidRDefault="00962C18" w:rsidP="002B4532">
            <w:pPr>
              <w:jc w:val="right"/>
            </w:pPr>
          </w:p>
        </w:tc>
      </w:tr>
    </w:tbl>
    <w:p w:rsidR="00C63AC8" w:rsidRPr="00FD36AA" w:rsidRDefault="00C63AC8" w:rsidP="00AD3957">
      <w:pPr>
        <w:rPr>
          <w:b/>
        </w:rPr>
      </w:pPr>
    </w:p>
    <w:p w:rsidR="008A4F04" w:rsidRPr="00FD36AA" w:rsidRDefault="008A4F04" w:rsidP="008A4F04">
      <w:pPr>
        <w:ind w:left="705"/>
        <w:jc w:val="center"/>
        <w:rPr>
          <w:b/>
        </w:rPr>
      </w:pPr>
      <w:r w:rsidRPr="00FD36AA">
        <w:rPr>
          <w:b/>
        </w:rPr>
        <w:t>ТЕХНИЧЕСКОЕ ЗАДАНИЕ</w:t>
      </w:r>
    </w:p>
    <w:p w:rsidR="007506DA" w:rsidRPr="00F45CD4" w:rsidRDefault="002E4649" w:rsidP="005D37C8">
      <w:pPr>
        <w:pStyle w:val="2"/>
        <w:numPr>
          <w:ilvl w:val="0"/>
          <w:numId w:val="0"/>
        </w:numPr>
        <w:rPr>
          <w:color w:val="auto"/>
          <w:sz w:val="24"/>
          <w:szCs w:val="24"/>
        </w:rPr>
      </w:pPr>
      <w:r w:rsidRPr="00F45CD4">
        <w:rPr>
          <w:color w:val="auto"/>
          <w:sz w:val="24"/>
          <w:szCs w:val="24"/>
        </w:rPr>
        <w:t xml:space="preserve">На поставку </w:t>
      </w:r>
      <w:r w:rsidR="005D37C8">
        <w:rPr>
          <w:color w:val="auto"/>
          <w:sz w:val="24"/>
          <w:szCs w:val="24"/>
        </w:rPr>
        <w:t>весов лабораторных</w:t>
      </w:r>
      <w:r w:rsidR="00F45CD4">
        <w:rPr>
          <w:color w:val="auto"/>
          <w:sz w:val="24"/>
          <w:szCs w:val="24"/>
        </w:rPr>
        <w:t>.</w:t>
      </w:r>
    </w:p>
    <w:p w:rsidR="007506DA" w:rsidRPr="007506DA" w:rsidRDefault="007506DA" w:rsidP="007506DA">
      <w:pPr>
        <w:autoSpaceDE w:val="0"/>
        <w:autoSpaceDN w:val="0"/>
        <w:adjustRightInd w:val="0"/>
        <w:jc w:val="center"/>
        <w:rPr>
          <w:b/>
        </w:rPr>
      </w:pPr>
      <w:r w:rsidRPr="00FD36AA">
        <w:rPr>
          <w:b/>
          <w:bCs/>
        </w:rPr>
        <w:t xml:space="preserve"> </w:t>
      </w:r>
      <w:r w:rsidRPr="00FD36AA">
        <w:rPr>
          <w:b/>
        </w:rPr>
        <w:t xml:space="preserve"> Лот </w:t>
      </w:r>
      <w:r w:rsidRPr="00FD36AA">
        <w:rPr>
          <w:b/>
          <w:u w:val="single"/>
        </w:rPr>
        <w:t>№310В</w:t>
      </w:r>
    </w:p>
    <w:p w:rsidR="00192984" w:rsidRDefault="00192984" w:rsidP="00192984">
      <w:pPr>
        <w:pStyle w:val="af0"/>
        <w:numPr>
          <w:ilvl w:val="0"/>
          <w:numId w:val="1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192984" w:rsidRDefault="00192984" w:rsidP="00192984">
      <w:pPr>
        <w:spacing w:line="276" w:lineRule="auto"/>
        <w:jc w:val="both"/>
      </w:pPr>
      <w:r>
        <w:t xml:space="preserve">      Филиал ПАО «МРСК Центра» - «Липецкэнерго» производит закупку </w:t>
      </w:r>
      <w:r w:rsidR="005D37C8">
        <w:rPr>
          <w:u w:val="single"/>
        </w:rPr>
        <w:t>одной единицы</w:t>
      </w:r>
      <w:r w:rsidRPr="00192984">
        <w:t xml:space="preserve"> </w:t>
      </w:r>
      <w:r>
        <w:t xml:space="preserve">приборной продукции для нужд ремонтно-эксплуатационной деятельности. </w:t>
      </w:r>
    </w:p>
    <w:p w:rsidR="00192984" w:rsidRDefault="00192984" w:rsidP="00192984">
      <w:pPr>
        <w:spacing w:line="276" w:lineRule="auto"/>
        <w:jc w:val="both"/>
      </w:pPr>
      <w:r>
        <w:t xml:space="preserve">       Закупка производится на основании программы годовой комплексной программы закупок ПАО «МРСК Центра» на 2016 год.</w:t>
      </w:r>
    </w:p>
    <w:p w:rsidR="00192984" w:rsidRDefault="00192984" w:rsidP="00192984">
      <w:pPr>
        <w:spacing w:line="276" w:lineRule="auto"/>
        <w:jc w:val="both"/>
      </w:pPr>
    </w:p>
    <w:p w:rsidR="00192984" w:rsidRDefault="00192984" w:rsidP="00192984">
      <w:pPr>
        <w:pStyle w:val="af0"/>
        <w:numPr>
          <w:ilvl w:val="0"/>
          <w:numId w:val="1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конкурса.</w:t>
      </w:r>
    </w:p>
    <w:p w:rsidR="00192984" w:rsidRDefault="00192984" w:rsidP="00192984">
      <w:pPr>
        <w:spacing w:line="276" w:lineRule="auto"/>
        <w:ind w:firstLine="709"/>
        <w:jc w:val="both"/>
      </w:pPr>
      <w:r>
        <w:t>Поставщик обеспечивает поставку оборудования на склад получателя – филиал ПАО «МРСК Центра» - «Липецкэнерго»  в объемах и в сроки, установленные данным ТЗ:</w:t>
      </w:r>
    </w:p>
    <w:p w:rsidR="00192984" w:rsidRDefault="00192984" w:rsidP="00192984">
      <w:pPr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1761"/>
        <w:gridCol w:w="2072"/>
        <w:gridCol w:w="2067"/>
        <w:gridCol w:w="1694"/>
      </w:tblGrid>
      <w:tr w:rsidR="00192984" w:rsidTr="00FC23C3">
        <w:trPr>
          <w:trHeight w:val="608"/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 xml:space="preserve">Точка поставки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Срок поставки</w:t>
            </w:r>
            <w:bookmarkStart w:id="0" w:name="_GoBack"/>
            <w:bookmarkEnd w:id="0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t xml:space="preserve">Количество </w:t>
            </w:r>
          </w:p>
        </w:tc>
      </w:tr>
      <w:tr w:rsidR="00192984" w:rsidTr="00FC23C3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Липецкэнерго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984" w:rsidRDefault="00192984" w:rsidP="00FC23C3">
            <w:pPr>
              <w:tabs>
                <w:tab w:val="left" w:pos="1134"/>
              </w:tabs>
            </w:pPr>
            <w:r>
              <w:t>г. Липецк, с. Подгорное, ПС "Правобережная", центральный склад "Липецкэнерго"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31798D" w:rsidP="00FC23C3">
            <w:pPr>
              <w:jc w:val="center"/>
            </w:pPr>
            <w:r>
              <w:t>1 квартал 2017г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Pr="009C267E" w:rsidRDefault="005D37C8" w:rsidP="00FC23C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441120" w:rsidRPr="00C63AC8" w:rsidRDefault="00441120" w:rsidP="00E4267B">
      <w:pPr>
        <w:jc w:val="both"/>
      </w:pPr>
    </w:p>
    <w:p w:rsidR="005B5711" w:rsidRPr="00AF72B0" w:rsidRDefault="005B5711" w:rsidP="00E63F8C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9464D9" w:rsidRDefault="009464D9" w:rsidP="006852D6">
      <w:pPr>
        <w:pStyle w:val="a5"/>
        <w:tabs>
          <w:tab w:val="num" w:pos="0"/>
        </w:tabs>
        <w:spacing w:after="0"/>
      </w:pPr>
      <w:r>
        <w:tab/>
        <w:t xml:space="preserve"> 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91"/>
        <w:gridCol w:w="2688"/>
      </w:tblGrid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bottom w:val="single" w:sz="4" w:space="0" w:color="auto"/>
            </w:tcBorders>
            <w:vAlign w:val="center"/>
          </w:tcPr>
          <w:p w:rsidR="007506DA" w:rsidRPr="00AD3AD9" w:rsidRDefault="007506DA" w:rsidP="001A1E18">
            <w:pPr>
              <w:jc w:val="center"/>
            </w:pPr>
            <w:r w:rsidRPr="00C63AC8"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2688" w:type="dxa"/>
            <w:vAlign w:val="center"/>
          </w:tcPr>
          <w:p w:rsidR="007506DA" w:rsidRPr="00C63AC8" w:rsidRDefault="007506DA" w:rsidP="001A1E18">
            <w:pPr>
              <w:jc w:val="center"/>
            </w:pPr>
            <w:r>
              <w:t>Величина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bottom w:val="single" w:sz="4" w:space="0" w:color="auto"/>
            </w:tcBorders>
            <w:vAlign w:val="center"/>
          </w:tcPr>
          <w:p w:rsidR="007506DA" w:rsidRPr="00593ADC" w:rsidRDefault="005D37C8" w:rsidP="001A1E18">
            <w:r>
              <w:t>Наибольший предел взвешивания</w:t>
            </w:r>
          </w:p>
        </w:tc>
        <w:tc>
          <w:tcPr>
            <w:tcW w:w="2688" w:type="dxa"/>
            <w:vAlign w:val="center"/>
          </w:tcPr>
          <w:p w:rsidR="007506DA" w:rsidRPr="00593ADC" w:rsidRDefault="005D37C8" w:rsidP="001A1E18">
            <w:pPr>
              <w:jc w:val="center"/>
            </w:pPr>
            <w:r>
              <w:t>200г.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bottom w:val="single" w:sz="4" w:space="0" w:color="auto"/>
            </w:tcBorders>
            <w:vAlign w:val="center"/>
          </w:tcPr>
          <w:p w:rsidR="007506DA" w:rsidRPr="00593ADC" w:rsidRDefault="005D37C8" w:rsidP="001A1E18">
            <w:r>
              <w:t>Точность</w:t>
            </w:r>
          </w:p>
        </w:tc>
        <w:tc>
          <w:tcPr>
            <w:tcW w:w="2688" w:type="dxa"/>
            <w:vAlign w:val="center"/>
          </w:tcPr>
          <w:p w:rsidR="007506DA" w:rsidRPr="00593ADC" w:rsidRDefault="005D37C8" w:rsidP="001A1E18">
            <w:pPr>
              <w:jc w:val="center"/>
            </w:pPr>
            <w:r>
              <w:t>0,001г.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bottom w:val="single" w:sz="4" w:space="0" w:color="auto"/>
            </w:tcBorders>
            <w:vAlign w:val="center"/>
          </w:tcPr>
          <w:p w:rsidR="007506DA" w:rsidRPr="005D37C8" w:rsidRDefault="005D37C8" w:rsidP="001A1E18">
            <w:r>
              <w:t>Класс точности</w:t>
            </w:r>
          </w:p>
        </w:tc>
        <w:tc>
          <w:tcPr>
            <w:tcW w:w="2688" w:type="dxa"/>
            <w:vAlign w:val="center"/>
          </w:tcPr>
          <w:p w:rsidR="007506DA" w:rsidRPr="005D37C8" w:rsidRDefault="005D37C8" w:rsidP="001A1E18">
            <w:pPr>
              <w:jc w:val="center"/>
            </w:pPr>
            <w:r>
              <w:rPr>
                <w:lang w:val="en-US"/>
              </w:rPr>
              <w:t>II</w:t>
            </w:r>
            <w:r>
              <w:t xml:space="preserve"> высокий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593ADC" w:rsidRDefault="005D37C8" w:rsidP="001A1E18">
            <w:r>
              <w:t>Тип калибровки</w:t>
            </w:r>
          </w:p>
        </w:tc>
        <w:tc>
          <w:tcPr>
            <w:tcW w:w="2688" w:type="dxa"/>
          </w:tcPr>
          <w:p w:rsidR="007506DA" w:rsidRPr="005D37C8" w:rsidRDefault="005D37C8" w:rsidP="001A1E18">
            <w:pPr>
              <w:jc w:val="center"/>
              <w:rPr>
                <w:color w:val="000000"/>
              </w:rPr>
            </w:pPr>
            <w:proofErr w:type="gramStart"/>
            <w:r>
              <w:t>внешняя</w:t>
            </w:r>
            <w:proofErr w:type="gramEnd"/>
            <w:r>
              <w:t xml:space="preserve">, гирей 1 кг </w:t>
            </w:r>
            <w:r>
              <w:rPr>
                <w:lang w:val="en-US"/>
              </w:rPr>
              <w:t>F-2</w:t>
            </w:r>
          </w:p>
        </w:tc>
      </w:tr>
      <w:tr w:rsidR="007506DA" w:rsidRPr="00C63AC8" w:rsidTr="005D37C8">
        <w:trPr>
          <w:cantSplit/>
          <w:trHeight w:val="140"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6DA" w:rsidRPr="00593ADC" w:rsidRDefault="005D37C8" w:rsidP="001A1E18">
            <w:r>
              <w:t>Тип дисплея</w:t>
            </w:r>
          </w:p>
        </w:tc>
        <w:tc>
          <w:tcPr>
            <w:tcW w:w="2688" w:type="dxa"/>
          </w:tcPr>
          <w:p w:rsidR="007506DA" w:rsidRPr="00593ADC" w:rsidRDefault="005D37C8" w:rsidP="001A1E18">
            <w:pPr>
              <w:jc w:val="center"/>
            </w:pPr>
            <w:r>
              <w:t>Цифровой, жидкокристаллический.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593ADC" w:rsidRDefault="005D37C8" w:rsidP="001A1E18">
            <w:r>
              <w:t>Источник питания</w:t>
            </w:r>
          </w:p>
        </w:tc>
        <w:tc>
          <w:tcPr>
            <w:tcW w:w="2688" w:type="dxa"/>
          </w:tcPr>
          <w:p w:rsidR="007506DA" w:rsidRPr="00593ADC" w:rsidRDefault="005D37C8" w:rsidP="005D37C8">
            <w:pPr>
              <w:jc w:val="center"/>
            </w:pPr>
            <w:r>
              <w:t>сеть 220В., аккумуляторная батарея.</w:t>
            </w:r>
          </w:p>
        </w:tc>
      </w:tr>
      <w:tr w:rsidR="007506DA" w:rsidRPr="00C63AC8" w:rsidTr="005D37C8">
        <w:trPr>
          <w:cantSplit/>
          <w:trHeight w:val="309"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6DA" w:rsidRPr="00593ADC" w:rsidRDefault="007506DA" w:rsidP="001A1E18">
            <w:r w:rsidRPr="00593ADC">
              <w:t>Рабочий диапазон температур</w:t>
            </w:r>
          </w:p>
        </w:tc>
        <w:tc>
          <w:tcPr>
            <w:tcW w:w="2688" w:type="dxa"/>
          </w:tcPr>
          <w:p w:rsidR="007506DA" w:rsidRPr="00593ADC" w:rsidRDefault="007506DA" w:rsidP="005D37C8">
            <w:pPr>
              <w:jc w:val="center"/>
            </w:pPr>
            <w:r w:rsidRPr="00593ADC">
              <w:t>от</w:t>
            </w:r>
            <w:r w:rsidR="005D37C8">
              <w:t xml:space="preserve"> </w:t>
            </w:r>
            <w:r w:rsidRPr="00593ADC">
              <w:t xml:space="preserve">0 до + </w:t>
            </w:r>
            <w:r w:rsidR="005D37C8">
              <w:t>4</w:t>
            </w:r>
            <w:r w:rsidRPr="00593ADC">
              <w:t>0</w:t>
            </w:r>
            <w:proofErr w:type="gramStart"/>
            <w:r w:rsidRPr="00593ADC">
              <w:t xml:space="preserve"> °С</w:t>
            </w:r>
            <w:proofErr w:type="gramEnd"/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6DA" w:rsidRPr="00593ADC" w:rsidRDefault="005D37C8" w:rsidP="001A1E18">
            <w:r>
              <w:t>Относительная влажность</w:t>
            </w:r>
          </w:p>
        </w:tc>
        <w:tc>
          <w:tcPr>
            <w:tcW w:w="2688" w:type="dxa"/>
          </w:tcPr>
          <w:p w:rsidR="007506DA" w:rsidRPr="00593ADC" w:rsidRDefault="005D37C8" w:rsidP="001A1E18">
            <w:pPr>
              <w:jc w:val="center"/>
            </w:pPr>
            <w:r>
              <w:t>8</w:t>
            </w:r>
            <w:r w:rsidR="007506DA" w:rsidRPr="00593ADC">
              <w:t>5% 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6DA" w:rsidRPr="00593ADC" w:rsidRDefault="005D37C8" w:rsidP="001A1E18">
            <w:r>
              <w:t>Размер платформы</w:t>
            </w:r>
          </w:p>
        </w:tc>
        <w:tc>
          <w:tcPr>
            <w:tcW w:w="2688" w:type="dxa"/>
          </w:tcPr>
          <w:p w:rsidR="007506DA" w:rsidRPr="005D37C8" w:rsidRDefault="005D37C8" w:rsidP="005D37C8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TimesNewRomanPSMT"/>
                <w:lang w:val="en-US"/>
              </w:rPr>
              <w:t>D=300</w:t>
            </w:r>
            <w:r>
              <w:rPr>
                <w:rFonts w:eastAsia="TimesNewRomanPSMT"/>
              </w:rPr>
              <w:t>мм.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6DA" w:rsidRPr="00593ADC" w:rsidRDefault="005D37C8" w:rsidP="001A1E18">
            <w:pPr>
              <w:autoSpaceDE w:val="0"/>
              <w:autoSpaceDN w:val="0"/>
              <w:adjustRightInd w:val="0"/>
            </w:pPr>
            <w:r>
              <w:rPr>
                <w:rFonts w:eastAsia="HiddenHorzOCR"/>
              </w:rPr>
              <w:t>Процентный режим</w:t>
            </w:r>
          </w:p>
        </w:tc>
        <w:tc>
          <w:tcPr>
            <w:tcW w:w="2688" w:type="dxa"/>
            <w:vAlign w:val="center"/>
          </w:tcPr>
          <w:p w:rsidR="007506DA" w:rsidRPr="00593ADC" w:rsidRDefault="005D37C8" w:rsidP="001A1E18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да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06DA" w:rsidRPr="00593ADC" w:rsidRDefault="005D37C8" w:rsidP="001A1E18">
            <w:r>
              <w:t>Штучный режим</w:t>
            </w:r>
          </w:p>
        </w:tc>
        <w:tc>
          <w:tcPr>
            <w:tcW w:w="2688" w:type="dxa"/>
          </w:tcPr>
          <w:p w:rsidR="007506DA" w:rsidRPr="00593ADC" w:rsidRDefault="005D37C8" w:rsidP="001A1E18">
            <w:pPr>
              <w:jc w:val="center"/>
              <w:rPr>
                <w:lang w:val="en-US"/>
              </w:rPr>
            </w:pPr>
            <w:r>
              <w:rPr>
                <w:rFonts w:eastAsia="TimesNewRomanPSMT"/>
              </w:rPr>
              <w:t>да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593ADC" w:rsidRDefault="005D37C8" w:rsidP="001A1E18">
            <w:r>
              <w:t>Подсветка табло</w:t>
            </w:r>
          </w:p>
        </w:tc>
        <w:tc>
          <w:tcPr>
            <w:tcW w:w="2688" w:type="dxa"/>
          </w:tcPr>
          <w:p w:rsidR="007506DA" w:rsidRPr="00593ADC" w:rsidRDefault="005D37C8" w:rsidP="001A1E18">
            <w:pPr>
              <w:jc w:val="center"/>
            </w:pPr>
            <w:r>
              <w:rPr>
                <w:rFonts w:eastAsia="TimesNewRomanPSMT"/>
              </w:rPr>
              <w:t>да</w:t>
            </w:r>
          </w:p>
        </w:tc>
      </w:tr>
      <w:tr w:rsidR="005D37C8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7C8" w:rsidRPr="00593ADC" w:rsidRDefault="005D37C8" w:rsidP="001A1E18">
            <w:r>
              <w:t xml:space="preserve">Автоматическая установка нуля </w:t>
            </w:r>
          </w:p>
        </w:tc>
        <w:tc>
          <w:tcPr>
            <w:tcW w:w="2688" w:type="dxa"/>
          </w:tcPr>
          <w:p w:rsidR="005D37C8" w:rsidRPr="005D37C8" w:rsidRDefault="005D37C8" w:rsidP="001A1E18">
            <w:pPr>
              <w:jc w:val="center"/>
            </w:pPr>
            <w:r>
              <w:t>при включении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4A1593" w:rsidRDefault="007506DA" w:rsidP="001A1E18">
            <w:r>
              <w:t>Год выпуска</w:t>
            </w:r>
          </w:p>
        </w:tc>
        <w:tc>
          <w:tcPr>
            <w:tcW w:w="2688" w:type="dxa"/>
          </w:tcPr>
          <w:p w:rsidR="007506DA" w:rsidRPr="004A1593" w:rsidRDefault="007506DA" w:rsidP="001A1E18">
            <w:pPr>
              <w:jc w:val="center"/>
            </w:pPr>
            <w:r>
              <w:t xml:space="preserve"> 2016</w:t>
            </w:r>
          </w:p>
        </w:tc>
      </w:tr>
      <w:tr w:rsidR="007506DA" w:rsidRPr="00C63AC8" w:rsidTr="005D37C8">
        <w:trPr>
          <w:cantSplit/>
          <w:jc w:val="center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593ADC" w:rsidRDefault="007506DA" w:rsidP="001A1E18">
            <w:r w:rsidRPr="00593ADC">
              <w:rPr>
                <w:b/>
              </w:rPr>
              <w:t>Дополнительные условия/требования</w:t>
            </w:r>
          </w:p>
        </w:tc>
        <w:tc>
          <w:tcPr>
            <w:tcW w:w="2688" w:type="dxa"/>
          </w:tcPr>
          <w:p w:rsidR="007506DA" w:rsidRPr="00593ADC" w:rsidRDefault="007506DA" w:rsidP="001A1E18"/>
        </w:tc>
      </w:tr>
    </w:tbl>
    <w:p w:rsidR="00E024CB" w:rsidRPr="00EE2C2C" w:rsidRDefault="00E024CB" w:rsidP="00EE2C2C">
      <w:pPr>
        <w:pStyle w:val="a5"/>
        <w:tabs>
          <w:tab w:val="num" w:pos="0"/>
        </w:tabs>
        <w:spacing w:after="0"/>
        <w:rPr>
          <w:snapToGrid w:val="0"/>
        </w:rPr>
      </w:pPr>
    </w:p>
    <w:p w:rsidR="000F4460" w:rsidRPr="00AF72B0" w:rsidRDefault="000F4460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CF057A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C63AC8" w:rsidRDefault="00195EC1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для </w:t>
      </w:r>
      <w:r w:rsidR="00077C1C">
        <w:rPr>
          <w:sz w:val="24"/>
          <w:szCs w:val="24"/>
        </w:rPr>
        <w:t>Р</w:t>
      </w:r>
      <w:r w:rsidR="0091025A" w:rsidRPr="00C63AC8">
        <w:rPr>
          <w:sz w:val="24"/>
          <w:szCs w:val="24"/>
        </w:rPr>
        <w:t xml:space="preserve">оссийских </w:t>
      </w:r>
      <w:r w:rsidR="00C2065F" w:rsidRPr="00C63AC8">
        <w:rPr>
          <w:sz w:val="24"/>
          <w:szCs w:val="24"/>
        </w:rPr>
        <w:t xml:space="preserve">производителей </w:t>
      </w:r>
      <w:r w:rsidR="00E52DB9" w:rsidRPr="00C63AC8">
        <w:rPr>
          <w:sz w:val="24"/>
          <w:szCs w:val="24"/>
        </w:rPr>
        <w:t xml:space="preserve">- </w:t>
      </w:r>
      <w:r w:rsidRPr="00C63AC8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C63AC8">
        <w:rPr>
          <w:sz w:val="24"/>
          <w:szCs w:val="24"/>
        </w:rPr>
        <w:t xml:space="preserve">- </w:t>
      </w:r>
      <w:r w:rsidRPr="00C63AC8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C63AC8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>
        <w:rPr>
          <w:sz w:val="24"/>
          <w:szCs w:val="24"/>
        </w:rPr>
        <w:t>.</w:t>
      </w:r>
    </w:p>
    <w:p w:rsidR="00A26806" w:rsidRPr="00C63AC8" w:rsidRDefault="00A26806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26ACB">
        <w:rPr>
          <w:sz w:val="24"/>
          <w:szCs w:val="24"/>
        </w:rPr>
        <w:t>прошедшее обязательную аттестацию в</w:t>
      </w:r>
      <w:r>
        <w:rPr>
          <w:sz w:val="24"/>
          <w:szCs w:val="24"/>
        </w:rPr>
        <w:t xml:space="preserve"> одном из</w:t>
      </w:r>
      <w:r w:rsidRPr="00A26ACB">
        <w:rPr>
          <w:sz w:val="24"/>
          <w:szCs w:val="24"/>
        </w:rPr>
        <w:t xml:space="preserve"> аккредитов</w:t>
      </w:r>
      <w:r w:rsidR="00C251FA">
        <w:rPr>
          <w:sz w:val="24"/>
          <w:szCs w:val="24"/>
        </w:rPr>
        <w:t>анных Центров П</w:t>
      </w:r>
      <w:r>
        <w:rPr>
          <w:sz w:val="24"/>
          <w:szCs w:val="24"/>
        </w:rPr>
        <w:t>АО «Россети».</w:t>
      </w:r>
    </w:p>
    <w:p w:rsidR="00D66C1A" w:rsidRPr="00D66C1A" w:rsidRDefault="004071F6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="00311B6B">
        <w:rPr>
          <w:sz w:val="24"/>
          <w:szCs w:val="24"/>
        </w:rPr>
        <w:t xml:space="preserve"> соответствовать требованиям </w:t>
      </w:r>
      <w:r w:rsidR="00002EBF" w:rsidRPr="00C63AC8">
        <w:rPr>
          <w:sz w:val="24"/>
          <w:szCs w:val="24"/>
        </w:rPr>
        <w:t xml:space="preserve"> стандартов МЭК и ГОСТ:</w:t>
      </w:r>
    </w:p>
    <w:p w:rsidR="001A74AA" w:rsidRDefault="004B7D0E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rFonts w:eastAsia="HiddenHorzOCR"/>
          <w:sz w:val="24"/>
          <w:szCs w:val="24"/>
        </w:rPr>
        <w:t>ГОСТР МЭК 536-94 "Классификация электрического и электронного оборудования по способу защиты от поражения электрическим током</w:t>
      </w:r>
      <w:r w:rsidR="00D66C1A" w:rsidRPr="00D66C1A">
        <w:rPr>
          <w:rFonts w:eastAsia="HiddenHorzOCR"/>
          <w:sz w:val="24"/>
          <w:szCs w:val="24"/>
        </w:rPr>
        <w:t>"</w:t>
      </w:r>
      <w:r w:rsidR="008C1DAF" w:rsidRPr="000F5073">
        <w:rPr>
          <w:color w:val="000000" w:themeColor="text1"/>
          <w:sz w:val="24"/>
          <w:szCs w:val="24"/>
        </w:rPr>
        <w:t>.</w:t>
      </w:r>
    </w:p>
    <w:p w:rsidR="00D66C1A" w:rsidRPr="00D66C1A" w:rsidRDefault="004B7D0E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rFonts w:eastAsia="HiddenHorzOCR"/>
          <w:sz w:val="24"/>
          <w:szCs w:val="24"/>
        </w:rPr>
        <w:t xml:space="preserve">ГОСТ 12997-84 "Изделия ГСП. </w:t>
      </w:r>
      <w:r w:rsidR="00D66C1A" w:rsidRPr="00D66C1A">
        <w:rPr>
          <w:rFonts w:eastAsia="HiddenHorzOCR"/>
          <w:sz w:val="24"/>
          <w:szCs w:val="24"/>
        </w:rPr>
        <w:t>Общие технические условия"</w:t>
      </w:r>
      <w:r w:rsidR="00D66C1A">
        <w:rPr>
          <w:rFonts w:ascii="HiddenHorzOCR" w:eastAsia="HiddenHorzOCR" w:cs="HiddenHorzOCR"/>
          <w:sz w:val="16"/>
          <w:szCs w:val="16"/>
        </w:rPr>
        <w:t>.</w:t>
      </w:r>
    </w:p>
    <w:p w:rsidR="00D66C1A" w:rsidRPr="00D66C1A" w:rsidRDefault="00D66C1A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433FE4" w:rsidRPr="00433FE4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приборов</w:t>
      </w:r>
      <w:r w:rsidR="00433FE4" w:rsidRPr="00433FE4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и лабораторного оборудования. Часть 1, Общие требования"</w:t>
      </w:r>
      <w:r>
        <w:rPr>
          <w:rFonts w:eastAsia="HiddenHorzOCR"/>
          <w:sz w:val="24"/>
          <w:szCs w:val="24"/>
        </w:rPr>
        <w:t>.</w:t>
      </w:r>
    </w:p>
    <w:p w:rsidR="00EC1BCA" w:rsidRDefault="00EC1BCA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D66C1A">
        <w:rPr>
          <w:sz w:val="24"/>
          <w:szCs w:val="24"/>
        </w:rPr>
        <w:t>об утверждения типа СИ</w:t>
      </w:r>
      <w:r w:rsidR="00433FE4" w:rsidRPr="00433FE4">
        <w:rPr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</w:p>
    <w:p w:rsidR="005F5D0C" w:rsidRPr="00AD0E48" w:rsidRDefault="00433FE4" w:rsidP="00E63F8C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rStyle w:val="apple-style-span"/>
          <w:sz w:val="24"/>
          <w:szCs w:val="24"/>
        </w:rPr>
      </w:pPr>
      <w:r w:rsidRPr="00433FE4">
        <w:rPr>
          <w:rStyle w:val="apple-style-span"/>
          <w:color w:val="000000"/>
          <w:sz w:val="24"/>
          <w:szCs w:val="24"/>
        </w:rPr>
        <w:t xml:space="preserve">На момент закупки срок действия поверки </w:t>
      </w:r>
      <w:r w:rsidR="000F088A">
        <w:rPr>
          <w:rStyle w:val="apple-style-span"/>
          <w:color w:val="000000"/>
          <w:sz w:val="24"/>
          <w:szCs w:val="24"/>
        </w:rPr>
        <w:t xml:space="preserve">не </w:t>
      </w:r>
      <w:r w:rsidRPr="00433FE4">
        <w:rPr>
          <w:rStyle w:val="apple-style-span"/>
          <w:color w:val="000000"/>
          <w:sz w:val="24"/>
          <w:szCs w:val="24"/>
        </w:rPr>
        <w:t>должен превышать 6 месяцев.</w:t>
      </w:r>
    </w:p>
    <w:p w:rsidR="00AD0E48" w:rsidRPr="00EE2C2C" w:rsidRDefault="00AD0E48" w:rsidP="00AD0E48">
      <w:pPr>
        <w:tabs>
          <w:tab w:val="left" w:pos="0"/>
          <w:tab w:val="left" w:pos="851"/>
          <w:tab w:val="left" w:pos="1134"/>
        </w:tabs>
        <w:spacing w:line="276" w:lineRule="auto"/>
        <w:ind w:left="709"/>
        <w:jc w:val="both"/>
        <w:rPr>
          <w:rStyle w:val="apple-style-span"/>
        </w:rPr>
      </w:pPr>
    </w:p>
    <w:p w:rsidR="00A26806" w:rsidRDefault="00A26806" w:rsidP="00E63F8C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E4649">
        <w:rPr>
          <w:b/>
          <w:sz w:val="24"/>
          <w:szCs w:val="24"/>
        </w:rPr>
        <w:t>Комплектность поставки</w:t>
      </w:r>
      <w:r>
        <w:rPr>
          <w:sz w:val="24"/>
          <w:szCs w:val="24"/>
        </w:rPr>
        <w:t>:</w:t>
      </w:r>
    </w:p>
    <w:p w:rsidR="009464D9" w:rsidRDefault="009464D9" w:rsidP="009464D9">
      <w:pPr>
        <w:rPr>
          <w:b/>
        </w:rPr>
      </w:pPr>
      <w:r>
        <w:t xml:space="preserve">                   Комплект поставки соответствует таблице 1</w:t>
      </w:r>
      <w:r>
        <w:rPr>
          <w:b/>
        </w:rPr>
        <w:t>.</w:t>
      </w:r>
    </w:p>
    <w:p w:rsidR="009464D9" w:rsidRDefault="009464D9" w:rsidP="009464D9">
      <w:pPr>
        <w:pStyle w:val="af0"/>
        <w:ind w:left="1069"/>
        <w:outlineLvl w:val="0"/>
      </w:pPr>
    </w:p>
    <w:p w:rsidR="009464D9" w:rsidRDefault="009464D9" w:rsidP="009464D9">
      <w:pPr>
        <w:ind w:left="284"/>
        <w:outlineLvl w:val="0"/>
      </w:pPr>
      <w:r>
        <w:t>Таблица 1</w:t>
      </w: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3123"/>
        <w:gridCol w:w="2902"/>
        <w:gridCol w:w="3043"/>
      </w:tblGrid>
      <w:tr w:rsidR="004B5B4D" w:rsidTr="004B5B4D">
        <w:tc>
          <w:tcPr>
            <w:tcW w:w="3123" w:type="dxa"/>
          </w:tcPr>
          <w:p w:rsidR="004B5B4D" w:rsidRPr="004B5B4D" w:rsidRDefault="004B5B4D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02" w:type="dxa"/>
          </w:tcPr>
          <w:p w:rsidR="004B5B4D" w:rsidRPr="004B5B4D" w:rsidRDefault="002B47C6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="004B5B4D">
              <w:rPr>
                <w:sz w:val="24"/>
                <w:szCs w:val="24"/>
              </w:rPr>
              <w:t>во</w:t>
            </w:r>
          </w:p>
        </w:tc>
        <w:tc>
          <w:tcPr>
            <w:tcW w:w="3043" w:type="dxa"/>
          </w:tcPr>
          <w:p w:rsidR="004B5B4D" w:rsidRPr="004B5B4D" w:rsidRDefault="004B5B4D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7761A8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Весы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FC57AE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 w:rsidRPr="00A41206">
              <w:rPr>
                <w:sz w:val="24"/>
                <w:szCs w:val="24"/>
              </w:rPr>
              <w:t>Аккумуляторная  батарея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E928B0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В.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FC57AE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(зарядное устройство)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E928B0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14,5-14,9</w:t>
            </w:r>
          </w:p>
        </w:tc>
      </w:tr>
      <w:tr w:rsidR="00337805" w:rsidTr="0035667F">
        <w:tc>
          <w:tcPr>
            <w:tcW w:w="3123" w:type="dxa"/>
            <w:vAlign w:val="center"/>
          </w:tcPr>
          <w:p w:rsid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</w:t>
            </w:r>
          </w:p>
        </w:tc>
        <w:tc>
          <w:tcPr>
            <w:tcW w:w="2902" w:type="dxa"/>
            <w:vAlign w:val="center"/>
          </w:tcPr>
          <w:p w:rsidR="00337805" w:rsidRDefault="00337805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ЗИП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ведомости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эксплуатационных документов</w:t>
            </w:r>
          </w:p>
        </w:tc>
        <w:tc>
          <w:tcPr>
            <w:tcW w:w="2902" w:type="dxa"/>
            <w:vAlign w:val="center"/>
          </w:tcPr>
          <w:p w:rsid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согласно ВЭ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поверки</w:t>
            </w:r>
          </w:p>
        </w:tc>
        <w:tc>
          <w:tcPr>
            <w:tcW w:w="2902" w:type="dxa"/>
            <w:vAlign w:val="center"/>
          </w:tcPr>
          <w:p w:rsid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</w:tbl>
    <w:p w:rsidR="009464D9" w:rsidRDefault="009464D9" w:rsidP="00EE2C2C">
      <w:pPr>
        <w:outlineLvl w:val="0"/>
      </w:pPr>
    </w:p>
    <w:p w:rsidR="009464D9" w:rsidRDefault="009464D9" w:rsidP="009464D9">
      <w:pPr>
        <w:pStyle w:val="af0"/>
        <w:ind w:left="1069"/>
      </w:pPr>
    </w:p>
    <w:p w:rsidR="004071F6" w:rsidRPr="00C63AC8" w:rsidRDefault="00AD0E48" w:rsidP="00E63F8C">
      <w:pPr>
        <w:pStyle w:val="af0"/>
        <w:numPr>
          <w:ilvl w:val="2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CE058D" w:rsidRPr="00EE2C2C" w:rsidRDefault="004071F6" w:rsidP="00C63AC8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C63AC8">
        <w:lastRenderedPageBreak/>
        <w:t xml:space="preserve">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433FE4" w:rsidRPr="00433FE4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C74808" w:rsidRPr="00C63AC8" w:rsidRDefault="00C74808" w:rsidP="00C63AC8">
      <w:pPr>
        <w:spacing w:line="276" w:lineRule="auto"/>
        <w:jc w:val="both"/>
        <w:rPr>
          <w:color w:val="000000"/>
        </w:rPr>
      </w:pPr>
    </w:p>
    <w:p w:rsidR="004071F6" w:rsidRPr="00AF72B0" w:rsidRDefault="004071F6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E65B24" w:rsidRPr="00EE2C2C" w:rsidRDefault="000F45A2" w:rsidP="00EE2C2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BC1F0C">
        <w:rPr>
          <w:sz w:val="24"/>
          <w:szCs w:val="24"/>
        </w:rPr>
        <w:t>ься не менее чем на 18</w:t>
      </w:r>
      <w:r w:rsidR="005D6A35">
        <w:rPr>
          <w:sz w:val="24"/>
          <w:szCs w:val="24"/>
        </w:rPr>
        <w:t xml:space="preserve">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433FE4" w:rsidRPr="00433FE4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433FE4" w:rsidRPr="00433FE4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2E4649">
        <w:rPr>
          <w:sz w:val="24"/>
          <w:szCs w:val="24"/>
        </w:rPr>
        <w:t>5</w:t>
      </w:r>
      <w:r w:rsidR="004071F6" w:rsidRPr="00C63AC8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33FE4" w:rsidRPr="00433FE4">
        <w:rPr>
          <w:sz w:val="24"/>
          <w:szCs w:val="24"/>
        </w:rPr>
        <w:t xml:space="preserve"> </w:t>
      </w:r>
    </w:p>
    <w:p w:rsidR="00CE058D" w:rsidRPr="00C63AC8" w:rsidRDefault="00CE058D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AF72B0" w:rsidRDefault="004071F6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BC1F0C">
        <w:rPr>
          <w:sz w:val="24"/>
          <w:szCs w:val="24"/>
        </w:rPr>
        <w:t>приборов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FE6E5A" w:rsidRPr="00FE6E5A" w:rsidRDefault="00FE6E5A" w:rsidP="00E63F8C">
      <w:pPr>
        <w:pStyle w:val="af0"/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604A0A">
        <w:rPr>
          <w:sz w:val="24"/>
          <w:szCs w:val="24"/>
        </w:rPr>
        <w:t>Руководство по эксплуатации</w:t>
      </w:r>
      <w:r w:rsidRPr="00FE6E5A">
        <w:rPr>
          <w:sz w:val="24"/>
          <w:szCs w:val="24"/>
        </w:rPr>
        <w:t xml:space="preserve">. </w:t>
      </w:r>
    </w:p>
    <w:p w:rsidR="00FE6E5A" w:rsidRPr="00FE6E5A" w:rsidRDefault="00FE6E5A" w:rsidP="00E63F8C">
      <w:pPr>
        <w:pStyle w:val="af0"/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604A0A">
        <w:rPr>
          <w:sz w:val="24"/>
          <w:szCs w:val="24"/>
        </w:rPr>
        <w:t>Формуляр прибора</w:t>
      </w:r>
      <w:r w:rsidRPr="00FE6E5A">
        <w:rPr>
          <w:sz w:val="24"/>
          <w:szCs w:val="24"/>
        </w:rPr>
        <w:t>.</w:t>
      </w:r>
    </w:p>
    <w:p w:rsidR="00E65B24" w:rsidRPr="00E65B24" w:rsidRDefault="00E65B24" w:rsidP="00E63F8C">
      <w:pPr>
        <w:pStyle w:val="af0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hanging="436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</w:t>
      </w:r>
      <w:r w:rsidR="00FE6E5A" w:rsidRPr="00604A0A">
        <w:rPr>
          <w:sz w:val="24"/>
          <w:szCs w:val="24"/>
        </w:rPr>
        <w:t>Сертификат о калибровке</w:t>
      </w:r>
      <w:r w:rsidR="00FE6E5A" w:rsidRPr="00FE6E5A">
        <w:rPr>
          <w:sz w:val="24"/>
          <w:szCs w:val="24"/>
        </w:rPr>
        <w:t>.</w:t>
      </w:r>
    </w:p>
    <w:p w:rsidR="004B7D0E" w:rsidRPr="00E65B24" w:rsidRDefault="00E65B24" w:rsidP="00E63F8C">
      <w:pPr>
        <w:pStyle w:val="af0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hanging="436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</w:t>
      </w:r>
      <w:r>
        <w:rPr>
          <w:sz w:val="24"/>
          <w:szCs w:val="24"/>
        </w:rPr>
        <w:t>М</w:t>
      </w:r>
      <w:r w:rsidR="004B7D0E" w:rsidRPr="00E65B24">
        <w:rPr>
          <w:sz w:val="24"/>
          <w:szCs w:val="24"/>
        </w:rPr>
        <w:t>етодика поверки</w:t>
      </w:r>
      <w:r w:rsidR="00CE058D" w:rsidRPr="00E65B24">
        <w:rPr>
          <w:sz w:val="24"/>
          <w:szCs w:val="24"/>
          <w:lang w:val="en-US"/>
        </w:rPr>
        <w:t xml:space="preserve"> (</w:t>
      </w:r>
      <w:r w:rsidR="00CE058D" w:rsidRPr="00E65B24">
        <w:rPr>
          <w:sz w:val="24"/>
          <w:szCs w:val="24"/>
        </w:rPr>
        <w:t>на партию)</w:t>
      </w:r>
      <w:r w:rsidR="00FE6E5A" w:rsidRPr="00E65B24">
        <w:rPr>
          <w:sz w:val="24"/>
          <w:szCs w:val="24"/>
          <w:lang w:val="en-US"/>
        </w:rPr>
        <w:t>.</w:t>
      </w:r>
    </w:p>
    <w:p w:rsidR="00CE058D" w:rsidRDefault="00CE058D" w:rsidP="004A5D83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192984" w:rsidRPr="00C63AC8" w:rsidRDefault="00192984" w:rsidP="004A5D83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E4649" w:rsidRDefault="002E4649" w:rsidP="00E63F8C">
      <w:pPr>
        <w:pStyle w:val="af0"/>
        <w:numPr>
          <w:ilvl w:val="0"/>
          <w:numId w:val="3"/>
        </w:numPr>
        <w:tabs>
          <w:tab w:val="left" w:pos="993"/>
          <w:tab w:val="left" w:pos="1560"/>
        </w:tabs>
        <w:spacing w:line="276" w:lineRule="auto"/>
        <w:jc w:val="both"/>
        <w:rPr>
          <w:b/>
          <w:sz w:val="24"/>
          <w:szCs w:val="24"/>
        </w:rPr>
      </w:pPr>
      <w:r w:rsidRPr="00A72604">
        <w:rPr>
          <w:b/>
          <w:sz w:val="24"/>
          <w:szCs w:val="24"/>
        </w:rPr>
        <w:t>Требования к надежности и живучести продукции</w:t>
      </w:r>
    </w:p>
    <w:p w:rsidR="00CE058D" w:rsidRPr="00EE2C2C" w:rsidRDefault="002E4649" w:rsidP="00EE2C2C">
      <w:pPr>
        <w:pStyle w:val="af0"/>
        <w:tabs>
          <w:tab w:val="left" w:pos="993"/>
          <w:tab w:val="left" w:pos="1560"/>
        </w:tabs>
        <w:spacing w:line="276" w:lineRule="auto"/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Приборы должны функционировать в непрерывном режиме без ограничения длительности и обеспечивать эксплуатационные показатели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установленного срока службы (до списания), который ( при условии проведения требуемых технических мероприятий по обслуживанию) должен быть не менее 10 лет.</w:t>
      </w:r>
    </w:p>
    <w:p w:rsidR="0092322C" w:rsidRDefault="0092322C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192984" w:rsidRDefault="00192984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AF72B0" w:rsidRDefault="00B76972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04298E">
        <w:rPr>
          <w:szCs w:val="24"/>
        </w:rPr>
        <w:t>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CE058D" w:rsidRPr="00C63AC8" w:rsidRDefault="00470241" w:rsidP="00470241">
      <w:pPr>
        <w:tabs>
          <w:tab w:val="left" w:pos="709"/>
        </w:tabs>
        <w:spacing w:line="276" w:lineRule="auto"/>
        <w:jc w:val="both"/>
      </w:pPr>
      <w:r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2E4649" w:rsidRPr="00C63AC8" w:rsidRDefault="002E4649" w:rsidP="002E4649">
      <w:pPr>
        <w:tabs>
          <w:tab w:val="left" w:pos="709"/>
        </w:tabs>
        <w:spacing w:line="276" w:lineRule="auto"/>
        <w:jc w:val="both"/>
      </w:pPr>
      <w:r>
        <w:br/>
      </w:r>
      <w:r w:rsidRPr="00A72604">
        <w:rPr>
          <w:u w:val="single"/>
        </w:rPr>
        <w:t>Начальник службы диагностики</w:t>
      </w:r>
      <w:r>
        <w:t>_________________/_</w:t>
      </w:r>
      <w:r w:rsidRPr="00BA27D0">
        <w:rPr>
          <w:u w:val="single"/>
        </w:rPr>
        <w:t>В.А. Россихин</w:t>
      </w:r>
      <w:r>
        <w:rPr>
          <w:u w:val="single"/>
        </w:rPr>
        <w:t xml:space="preserve"> </w:t>
      </w:r>
      <w:r w:rsidRPr="00BA27D0">
        <w:rPr>
          <w:u w:val="single"/>
        </w:rPr>
        <w:t>/__________________</w:t>
      </w:r>
    </w:p>
    <w:p w:rsidR="002E4649" w:rsidRPr="00A72604" w:rsidRDefault="002E4649" w:rsidP="002E4649">
      <w:pPr>
        <w:spacing w:line="276" w:lineRule="auto"/>
        <w:ind w:firstLine="349"/>
        <w:jc w:val="both"/>
        <w:rPr>
          <w:sz w:val="20"/>
          <w:szCs w:val="20"/>
        </w:rPr>
      </w:pPr>
      <w:r>
        <w:t xml:space="preserve">             </w:t>
      </w:r>
      <w:r>
        <w:rPr>
          <w:sz w:val="20"/>
          <w:szCs w:val="20"/>
        </w:rPr>
        <w:t>д</w:t>
      </w:r>
      <w:r w:rsidRPr="00A72604">
        <w:rPr>
          <w:sz w:val="20"/>
          <w:szCs w:val="20"/>
        </w:rPr>
        <w:t>олжность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подпись</w:t>
      </w:r>
    </w:p>
    <w:p w:rsidR="00826EB5" w:rsidRPr="00C63AC8" w:rsidRDefault="00826EB5" w:rsidP="004A5D83">
      <w:pPr>
        <w:tabs>
          <w:tab w:val="left" w:pos="993"/>
        </w:tabs>
        <w:spacing w:line="276" w:lineRule="auto"/>
        <w:jc w:val="both"/>
        <w:rPr>
          <w:color w:val="00B0F0"/>
        </w:rPr>
      </w:pPr>
    </w:p>
    <w:sectPr w:rsidR="00826EB5" w:rsidRPr="00C63AC8" w:rsidSect="00887F01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389" w:rsidRDefault="00942389" w:rsidP="0043679D">
      <w:r>
        <w:separator/>
      </w:r>
    </w:p>
  </w:endnote>
  <w:endnote w:type="continuationSeparator" w:id="0">
    <w:p w:rsidR="00942389" w:rsidRDefault="0094238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389" w:rsidRDefault="00942389" w:rsidP="0043679D">
      <w:r>
        <w:separator/>
      </w:r>
    </w:p>
  </w:footnote>
  <w:footnote w:type="continuationSeparator" w:id="0">
    <w:p w:rsidR="00942389" w:rsidRDefault="0094238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</w:sdtPr>
    <w:sdtEndPr/>
    <w:sdtContent>
      <w:p w:rsidR="009A4EA3" w:rsidRDefault="007D1960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31798D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2">
    <w:nsid w:val="29B53A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A354565"/>
    <w:multiLevelType w:val="hybridMultilevel"/>
    <w:tmpl w:val="578E60A0"/>
    <w:lvl w:ilvl="0" w:tplc="32847756">
      <w:start w:val="17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5F557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DD03B75"/>
    <w:multiLevelType w:val="hybridMultilevel"/>
    <w:tmpl w:val="760AFA74"/>
    <w:lvl w:ilvl="0" w:tplc="E2B83DF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4F39"/>
    <w:rsid w:val="000054E0"/>
    <w:rsid w:val="0001253C"/>
    <w:rsid w:val="000165DB"/>
    <w:rsid w:val="00017FBB"/>
    <w:rsid w:val="00020F52"/>
    <w:rsid w:val="00022645"/>
    <w:rsid w:val="0003148B"/>
    <w:rsid w:val="00031C89"/>
    <w:rsid w:val="0003363D"/>
    <w:rsid w:val="0003774F"/>
    <w:rsid w:val="0004298E"/>
    <w:rsid w:val="00045FA0"/>
    <w:rsid w:val="000475BC"/>
    <w:rsid w:val="00052129"/>
    <w:rsid w:val="00056B1F"/>
    <w:rsid w:val="00063E8E"/>
    <w:rsid w:val="00071068"/>
    <w:rsid w:val="00073E6B"/>
    <w:rsid w:val="00073F3F"/>
    <w:rsid w:val="00077C1C"/>
    <w:rsid w:val="00084BCE"/>
    <w:rsid w:val="00090C87"/>
    <w:rsid w:val="00095E72"/>
    <w:rsid w:val="000B2570"/>
    <w:rsid w:val="000B4B37"/>
    <w:rsid w:val="000B58F8"/>
    <w:rsid w:val="000C042C"/>
    <w:rsid w:val="000D7749"/>
    <w:rsid w:val="000E07E6"/>
    <w:rsid w:val="000E537F"/>
    <w:rsid w:val="000E6B3E"/>
    <w:rsid w:val="000F088A"/>
    <w:rsid w:val="000F4460"/>
    <w:rsid w:val="000F45A2"/>
    <w:rsid w:val="000F4C9C"/>
    <w:rsid w:val="000F5073"/>
    <w:rsid w:val="00104374"/>
    <w:rsid w:val="00110F72"/>
    <w:rsid w:val="00111FBA"/>
    <w:rsid w:val="0011334C"/>
    <w:rsid w:val="001163D6"/>
    <w:rsid w:val="001248A7"/>
    <w:rsid w:val="00133D4E"/>
    <w:rsid w:val="00135617"/>
    <w:rsid w:val="00137FA3"/>
    <w:rsid w:val="00140E7C"/>
    <w:rsid w:val="0014502B"/>
    <w:rsid w:val="0014714B"/>
    <w:rsid w:val="0014745C"/>
    <w:rsid w:val="001645C7"/>
    <w:rsid w:val="00173734"/>
    <w:rsid w:val="001739BC"/>
    <w:rsid w:val="00173A8A"/>
    <w:rsid w:val="00177534"/>
    <w:rsid w:val="0018027A"/>
    <w:rsid w:val="0018094D"/>
    <w:rsid w:val="0018234B"/>
    <w:rsid w:val="001836F9"/>
    <w:rsid w:val="00192984"/>
    <w:rsid w:val="00194F1E"/>
    <w:rsid w:val="00195C15"/>
    <w:rsid w:val="00195EC1"/>
    <w:rsid w:val="001A0A4C"/>
    <w:rsid w:val="001A74AA"/>
    <w:rsid w:val="001B069A"/>
    <w:rsid w:val="001D159D"/>
    <w:rsid w:val="001D6750"/>
    <w:rsid w:val="001D74D7"/>
    <w:rsid w:val="001F4F9F"/>
    <w:rsid w:val="00201732"/>
    <w:rsid w:val="00210B6F"/>
    <w:rsid w:val="0021114F"/>
    <w:rsid w:val="0022059C"/>
    <w:rsid w:val="0022147E"/>
    <w:rsid w:val="00221E1B"/>
    <w:rsid w:val="00231DEC"/>
    <w:rsid w:val="00232782"/>
    <w:rsid w:val="002360D9"/>
    <w:rsid w:val="00242685"/>
    <w:rsid w:val="002439D7"/>
    <w:rsid w:val="00251BA5"/>
    <w:rsid w:val="00260042"/>
    <w:rsid w:val="00260D24"/>
    <w:rsid w:val="00261706"/>
    <w:rsid w:val="00267777"/>
    <w:rsid w:val="002678F3"/>
    <w:rsid w:val="00277F2C"/>
    <w:rsid w:val="002847E1"/>
    <w:rsid w:val="0029061D"/>
    <w:rsid w:val="00291675"/>
    <w:rsid w:val="002A16CA"/>
    <w:rsid w:val="002A44BF"/>
    <w:rsid w:val="002B2042"/>
    <w:rsid w:val="002B4532"/>
    <w:rsid w:val="002B47C6"/>
    <w:rsid w:val="002B5EC7"/>
    <w:rsid w:val="002C72E4"/>
    <w:rsid w:val="002D0D72"/>
    <w:rsid w:val="002D1DE2"/>
    <w:rsid w:val="002E4649"/>
    <w:rsid w:val="002F2A38"/>
    <w:rsid w:val="0030029C"/>
    <w:rsid w:val="00311B6B"/>
    <w:rsid w:val="00314D6F"/>
    <w:rsid w:val="0031798D"/>
    <w:rsid w:val="00320D95"/>
    <w:rsid w:val="00322774"/>
    <w:rsid w:val="003331AF"/>
    <w:rsid w:val="00337805"/>
    <w:rsid w:val="00344749"/>
    <w:rsid w:val="003452A1"/>
    <w:rsid w:val="003460F6"/>
    <w:rsid w:val="0035667F"/>
    <w:rsid w:val="003634B5"/>
    <w:rsid w:val="00364EEA"/>
    <w:rsid w:val="003713CD"/>
    <w:rsid w:val="00382355"/>
    <w:rsid w:val="0039043B"/>
    <w:rsid w:val="0039100B"/>
    <w:rsid w:val="00394A23"/>
    <w:rsid w:val="0039672B"/>
    <w:rsid w:val="003975A8"/>
    <w:rsid w:val="003A1C0C"/>
    <w:rsid w:val="003B521E"/>
    <w:rsid w:val="003C3DFF"/>
    <w:rsid w:val="003D1FF2"/>
    <w:rsid w:val="003D3BB7"/>
    <w:rsid w:val="003D572C"/>
    <w:rsid w:val="003D6E99"/>
    <w:rsid w:val="003D78D7"/>
    <w:rsid w:val="003E5844"/>
    <w:rsid w:val="004014C7"/>
    <w:rsid w:val="004020FA"/>
    <w:rsid w:val="00403371"/>
    <w:rsid w:val="004071F6"/>
    <w:rsid w:val="0041447A"/>
    <w:rsid w:val="00416BF2"/>
    <w:rsid w:val="00417F7E"/>
    <w:rsid w:val="0042194A"/>
    <w:rsid w:val="00423041"/>
    <w:rsid w:val="00433FE4"/>
    <w:rsid w:val="004341D2"/>
    <w:rsid w:val="0043679D"/>
    <w:rsid w:val="00437531"/>
    <w:rsid w:val="00441120"/>
    <w:rsid w:val="00446F52"/>
    <w:rsid w:val="00447972"/>
    <w:rsid w:val="00453E34"/>
    <w:rsid w:val="00454862"/>
    <w:rsid w:val="0045508F"/>
    <w:rsid w:val="0046502F"/>
    <w:rsid w:val="00465AD3"/>
    <w:rsid w:val="00465FB1"/>
    <w:rsid w:val="0046720A"/>
    <w:rsid w:val="00470241"/>
    <w:rsid w:val="004911C1"/>
    <w:rsid w:val="00494A5F"/>
    <w:rsid w:val="00494C11"/>
    <w:rsid w:val="00494DB1"/>
    <w:rsid w:val="00496CEA"/>
    <w:rsid w:val="00497791"/>
    <w:rsid w:val="004A4E83"/>
    <w:rsid w:val="004A5D83"/>
    <w:rsid w:val="004B3744"/>
    <w:rsid w:val="004B54D4"/>
    <w:rsid w:val="004B5B4D"/>
    <w:rsid w:val="004B7D0E"/>
    <w:rsid w:val="004C111F"/>
    <w:rsid w:val="004D6AF5"/>
    <w:rsid w:val="004F445E"/>
    <w:rsid w:val="00505522"/>
    <w:rsid w:val="005132B9"/>
    <w:rsid w:val="00525700"/>
    <w:rsid w:val="00527436"/>
    <w:rsid w:val="005329B4"/>
    <w:rsid w:val="00537931"/>
    <w:rsid w:val="005409C2"/>
    <w:rsid w:val="005448BC"/>
    <w:rsid w:val="00544B6A"/>
    <w:rsid w:val="0056093C"/>
    <w:rsid w:val="005639F9"/>
    <w:rsid w:val="005716D9"/>
    <w:rsid w:val="00572D6E"/>
    <w:rsid w:val="005817A4"/>
    <w:rsid w:val="005843D3"/>
    <w:rsid w:val="00593ADC"/>
    <w:rsid w:val="00594D90"/>
    <w:rsid w:val="005975D8"/>
    <w:rsid w:val="005A698B"/>
    <w:rsid w:val="005A6F2C"/>
    <w:rsid w:val="005B12CF"/>
    <w:rsid w:val="005B1498"/>
    <w:rsid w:val="005B2058"/>
    <w:rsid w:val="005B5711"/>
    <w:rsid w:val="005B7168"/>
    <w:rsid w:val="005C44C0"/>
    <w:rsid w:val="005C5AC6"/>
    <w:rsid w:val="005C606C"/>
    <w:rsid w:val="005D37C8"/>
    <w:rsid w:val="005D6A35"/>
    <w:rsid w:val="005E20DE"/>
    <w:rsid w:val="005F444E"/>
    <w:rsid w:val="005F454F"/>
    <w:rsid w:val="005F5D0C"/>
    <w:rsid w:val="005F799F"/>
    <w:rsid w:val="00603E5E"/>
    <w:rsid w:val="00605212"/>
    <w:rsid w:val="0060793F"/>
    <w:rsid w:val="00614250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D01"/>
    <w:rsid w:val="00652897"/>
    <w:rsid w:val="006741D2"/>
    <w:rsid w:val="006756A1"/>
    <w:rsid w:val="00682624"/>
    <w:rsid w:val="006852D6"/>
    <w:rsid w:val="00694D65"/>
    <w:rsid w:val="0069513C"/>
    <w:rsid w:val="006A13EA"/>
    <w:rsid w:val="006B78A3"/>
    <w:rsid w:val="006C5032"/>
    <w:rsid w:val="006C73B7"/>
    <w:rsid w:val="006D5C5A"/>
    <w:rsid w:val="006E18E4"/>
    <w:rsid w:val="006E5807"/>
    <w:rsid w:val="006F1E30"/>
    <w:rsid w:val="006F349B"/>
    <w:rsid w:val="0070156F"/>
    <w:rsid w:val="00701DBD"/>
    <w:rsid w:val="00704A80"/>
    <w:rsid w:val="0071102F"/>
    <w:rsid w:val="007110A1"/>
    <w:rsid w:val="00725B3E"/>
    <w:rsid w:val="007340A4"/>
    <w:rsid w:val="0074401F"/>
    <w:rsid w:val="007506DA"/>
    <w:rsid w:val="00752385"/>
    <w:rsid w:val="00757716"/>
    <w:rsid w:val="00757FF1"/>
    <w:rsid w:val="007738E1"/>
    <w:rsid w:val="007761A8"/>
    <w:rsid w:val="00776919"/>
    <w:rsid w:val="0078310B"/>
    <w:rsid w:val="00797E02"/>
    <w:rsid w:val="007A73EA"/>
    <w:rsid w:val="007C1F1D"/>
    <w:rsid w:val="007D0576"/>
    <w:rsid w:val="007D1960"/>
    <w:rsid w:val="007D4438"/>
    <w:rsid w:val="007D7A54"/>
    <w:rsid w:val="007E3154"/>
    <w:rsid w:val="007E5A8B"/>
    <w:rsid w:val="007E5AFE"/>
    <w:rsid w:val="007F0898"/>
    <w:rsid w:val="007F0E4E"/>
    <w:rsid w:val="007F234C"/>
    <w:rsid w:val="007F2C78"/>
    <w:rsid w:val="007F2EB2"/>
    <w:rsid w:val="007F4C57"/>
    <w:rsid w:val="007F5FE0"/>
    <w:rsid w:val="00801A10"/>
    <w:rsid w:val="00803954"/>
    <w:rsid w:val="00810492"/>
    <w:rsid w:val="008242B4"/>
    <w:rsid w:val="00826EB5"/>
    <w:rsid w:val="00832C10"/>
    <w:rsid w:val="00833073"/>
    <w:rsid w:val="00835A0C"/>
    <w:rsid w:val="00836256"/>
    <w:rsid w:val="00847AC2"/>
    <w:rsid w:val="00851E5D"/>
    <w:rsid w:val="008529A7"/>
    <w:rsid w:val="0085463D"/>
    <w:rsid w:val="00860F38"/>
    <w:rsid w:val="00872669"/>
    <w:rsid w:val="00874FAC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5B31"/>
    <w:rsid w:val="008E22BC"/>
    <w:rsid w:val="008E272D"/>
    <w:rsid w:val="008E44D9"/>
    <w:rsid w:val="008E51DB"/>
    <w:rsid w:val="008E5DB8"/>
    <w:rsid w:val="008F14DB"/>
    <w:rsid w:val="008F3226"/>
    <w:rsid w:val="008F71FD"/>
    <w:rsid w:val="0090181D"/>
    <w:rsid w:val="00901DF2"/>
    <w:rsid w:val="0091025A"/>
    <w:rsid w:val="0092322C"/>
    <w:rsid w:val="00925CAF"/>
    <w:rsid w:val="00925D36"/>
    <w:rsid w:val="00927C1D"/>
    <w:rsid w:val="00931D20"/>
    <w:rsid w:val="00935892"/>
    <w:rsid w:val="00941664"/>
    <w:rsid w:val="00941B5D"/>
    <w:rsid w:val="00942389"/>
    <w:rsid w:val="00942391"/>
    <w:rsid w:val="009464D9"/>
    <w:rsid w:val="00962C18"/>
    <w:rsid w:val="009660D4"/>
    <w:rsid w:val="00966509"/>
    <w:rsid w:val="0096750B"/>
    <w:rsid w:val="00967FFE"/>
    <w:rsid w:val="009702AF"/>
    <w:rsid w:val="00974AFF"/>
    <w:rsid w:val="00974D62"/>
    <w:rsid w:val="00975AC5"/>
    <w:rsid w:val="00983254"/>
    <w:rsid w:val="00985CBE"/>
    <w:rsid w:val="0099086D"/>
    <w:rsid w:val="009A01CA"/>
    <w:rsid w:val="009A1741"/>
    <w:rsid w:val="009A370F"/>
    <w:rsid w:val="009A4EA3"/>
    <w:rsid w:val="009A51EB"/>
    <w:rsid w:val="009B207A"/>
    <w:rsid w:val="009B4DBF"/>
    <w:rsid w:val="009B740F"/>
    <w:rsid w:val="009D163C"/>
    <w:rsid w:val="009D20A4"/>
    <w:rsid w:val="009D656F"/>
    <w:rsid w:val="009D7E51"/>
    <w:rsid w:val="009E0EBD"/>
    <w:rsid w:val="009E1B28"/>
    <w:rsid w:val="009E1C8A"/>
    <w:rsid w:val="009E5AF6"/>
    <w:rsid w:val="009F1458"/>
    <w:rsid w:val="00A05CDD"/>
    <w:rsid w:val="00A1468A"/>
    <w:rsid w:val="00A26806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75B8"/>
    <w:rsid w:val="00A804F5"/>
    <w:rsid w:val="00A83343"/>
    <w:rsid w:val="00A95A6C"/>
    <w:rsid w:val="00A97107"/>
    <w:rsid w:val="00AA326C"/>
    <w:rsid w:val="00AA35E8"/>
    <w:rsid w:val="00AA683D"/>
    <w:rsid w:val="00AB192A"/>
    <w:rsid w:val="00AB2A0B"/>
    <w:rsid w:val="00AB5486"/>
    <w:rsid w:val="00AB607E"/>
    <w:rsid w:val="00AC0E68"/>
    <w:rsid w:val="00AC2CFE"/>
    <w:rsid w:val="00AD0A57"/>
    <w:rsid w:val="00AD0E48"/>
    <w:rsid w:val="00AD3957"/>
    <w:rsid w:val="00AD3AD9"/>
    <w:rsid w:val="00AD50E8"/>
    <w:rsid w:val="00AD78FF"/>
    <w:rsid w:val="00AE7DBE"/>
    <w:rsid w:val="00AF4232"/>
    <w:rsid w:val="00AF5CCD"/>
    <w:rsid w:val="00AF64F4"/>
    <w:rsid w:val="00AF659F"/>
    <w:rsid w:val="00AF72B0"/>
    <w:rsid w:val="00B01C28"/>
    <w:rsid w:val="00B02C74"/>
    <w:rsid w:val="00B129F0"/>
    <w:rsid w:val="00B20183"/>
    <w:rsid w:val="00B20621"/>
    <w:rsid w:val="00B20F71"/>
    <w:rsid w:val="00B21524"/>
    <w:rsid w:val="00B22190"/>
    <w:rsid w:val="00B24CE4"/>
    <w:rsid w:val="00B2510C"/>
    <w:rsid w:val="00B27ED9"/>
    <w:rsid w:val="00B34902"/>
    <w:rsid w:val="00B354DE"/>
    <w:rsid w:val="00B369A2"/>
    <w:rsid w:val="00B41B63"/>
    <w:rsid w:val="00B52D9D"/>
    <w:rsid w:val="00B54AC6"/>
    <w:rsid w:val="00B56081"/>
    <w:rsid w:val="00B6246C"/>
    <w:rsid w:val="00B72A00"/>
    <w:rsid w:val="00B7338A"/>
    <w:rsid w:val="00B759FB"/>
    <w:rsid w:val="00B76972"/>
    <w:rsid w:val="00B84D3A"/>
    <w:rsid w:val="00B87AD9"/>
    <w:rsid w:val="00B93BC7"/>
    <w:rsid w:val="00BA0ACF"/>
    <w:rsid w:val="00BA0EB6"/>
    <w:rsid w:val="00BB4E4C"/>
    <w:rsid w:val="00BB75F3"/>
    <w:rsid w:val="00BC1F0C"/>
    <w:rsid w:val="00BD21D0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238C7"/>
    <w:rsid w:val="00C251FA"/>
    <w:rsid w:val="00C41F63"/>
    <w:rsid w:val="00C43A02"/>
    <w:rsid w:val="00C459E8"/>
    <w:rsid w:val="00C5543F"/>
    <w:rsid w:val="00C5674C"/>
    <w:rsid w:val="00C63AC8"/>
    <w:rsid w:val="00C67D1C"/>
    <w:rsid w:val="00C73956"/>
    <w:rsid w:val="00C74808"/>
    <w:rsid w:val="00C74EB0"/>
    <w:rsid w:val="00C773CC"/>
    <w:rsid w:val="00C802FC"/>
    <w:rsid w:val="00C8116B"/>
    <w:rsid w:val="00C82B67"/>
    <w:rsid w:val="00C87DA4"/>
    <w:rsid w:val="00C922C4"/>
    <w:rsid w:val="00CA0BC5"/>
    <w:rsid w:val="00CA260C"/>
    <w:rsid w:val="00CA31AA"/>
    <w:rsid w:val="00CA4F22"/>
    <w:rsid w:val="00CA5A06"/>
    <w:rsid w:val="00CA74A7"/>
    <w:rsid w:val="00CA78C9"/>
    <w:rsid w:val="00CB1B2B"/>
    <w:rsid w:val="00CB6BD1"/>
    <w:rsid w:val="00CC41E7"/>
    <w:rsid w:val="00CC55AC"/>
    <w:rsid w:val="00CD2609"/>
    <w:rsid w:val="00CE058D"/>
    <w:rsid w:val="00CE454A"/>
    <w:rsid w:val="00CE7432"/>
    <w:rsid w:val="00CF057A"/>
    <w:rsid w:val="00CF2FF5"/>
    <w:rsid w:val="00D054C4"/>
    <w:rsid w:val="00D06BB6"/>
    <w:rsid w:val="00D119DB"/>
    <w:rsid w:val="00D23F8F"/>
    <w:rsid w:val="00D2550B"/>
    <w:rsid w:val="00D26B0D"/>
    <w:rsid w:val="00D30A2F"/>
    <w:rsid w:val="00D3224F"/>
    <w:rsid w:val="00D41046"/>
    <w:rsid w:val="00D42FA0"/>
    <w:rsid w:val="00D5168E"/>
    <w:rsid w:val="00D55BC7"/>
    <w:rsid w:val="00D6036E"/>
    <w:rsid w:val="00D62A88"/>
    <w:rsid w:val="00D66626"/>
    <w:rsid w:val="00D66C1A"/>
    <w:rsid w:val="00D71026"/>
    <w:rsid w:val="00D71AC5"/>
    <w:rsid w:val="00D8419C"/>
    <w:rsid w:val="00D87343"/>
    <w:rsid w:val="00D9008E"/>
    <w:rsid w:val="00D94D56"/>
    <w:rsid w:val="00D96C11"/>
    <w:rsid w:val="00DA297E"/>
    <w:rsid w:val="00DA7E0A"/>
    <w:rsid w:val="00DB41D6"/>
    <w:rsid w:val="00DC207A"/>
    <w:rsid w:val="00DC2E4C"/>
    <w:rsid w:val="00DC39F2"/>
    <w:rsid w:val="00DC61EB"/>
    <w:rsid w:val="00DD3451"/>
    <w:rsid w:val="00DD3D7A"/>
    <w:rsid w:val="00DD511D"/>
    <w:rsid w:val="00DD7B0E"/>
    <w:rsid w:val="00DE24D8"/>
    <w:rsid w:val="00DF2A49"/>
    <w:rsid w:val="00DF3FEB"/>
    <w:rsid w:val="00DF4CF6"/>
    <w:rsid w:val="00DF722B"/>
    <w:rsid w:val="00E00DCC"/>
    <w:rsid w:val="00E024CB"/>
    <w:rsid w:val="00E113AA"/>
    <w:rsid w:val="00E31FB2"/>
    <w:rsid w:val="00E4267B"/>
    <w:rsid w:val="00E42E87"/>
    <w:rsid w:val="00E46B9E"/>
    <w:rsid w:val="00E52DB9"/>
    <w:rsid w:val="00E54DA6"/>
    <w:rsid w:val="00E5668F"/>
    <w:rsid w:val="00E6304B"/>
    <w:rsid w:val="00E6315D"/>
    <w:rsid w:val="00E63F8C"/>
    <w:rsid w:val="00E64D2A"/>
    <w:rsid w:val="00E65B24"/>
    <w:rsid w:val="00E6717F"/>
    <w:rsid w:val="00E671E1"/>
    <w:rsid w:val="00E7478F"/>
    <w:rsid w:val="00E80B13"/>
    <w:rsid w:val="00E86475"/>
    <w:rsid w:val="00E86E6A"/>
    <w:rsid w:val="00E91153"/>
    <w:rsid w:val="00E9246F"/>
    <w:rsid w:val="00E928B0"/>
    <w:rsid w:val="00E95A85"/>
    <w:rsid w:val="00EA1871"/>
    <w:rsid w:val="00EA33CC"/>
    <w:rsid w:val="00EA637F"/>
    <w:rsid w:val="00EA74A1"/>
    <w:rsid w:val="00EB0E6C"/>
    <w:rsid w:val="00EB1B0B"/>
    <w:rsid w:val="00EB7998"/>
    <w:rsid w:val="00EC0016"/>
    <w:rsid w:val="00EC126E"/>
    <w:rsid w:val="00EC1AC6"/>
    <w:rsid w:val="00EC1BCA"/>
    <w:rsid w:val="00EC6CBC"/>
    <w:rsid w:val="00ED3728"/>
    <w:rsid w:val="00ED4F39"/>
    <w:rsid w:val="00ED7951"/>
    <w:rsid w:val="00EE2C2C"/>
    <w:rsid w:val="00EE37EE"/>
    <w:rsid w:val="00F057E0"/>
    <w:rsid w:val="00F10255"/>
    <w:rsid w:val="00F10F9B"/>
    <w:rsid w:val="00F11864"/>
    <w:rsid w:val="00F15457"/>
    <w:rsid w:val="00F15E25"/>
    <w:rsid w:val="00F173E3"/>
    <w:rsid w:val="00F224E2"/>
    <w:rsid w:val="00F24475"/>
    <w:rsid w:val="00F26AA2"/>
    <w:rsid w:val="00F3275F"/>
    <w:rsid w:val="00F34710"/>
    <w:rsid w:val="00F40AF2"/>
    <w:rsid w:val="00F4281C"/>
    <w:rsid w:val="00F42F23"/>
    <w:rsid w:val="00F45CD4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5D9C"/>
    <w:rsid w:val="00F66733"/>
    <w:rsid w:val="00F67C04"/>
    <w:rsid w:val="00F7077A"/>
    <w:rsid w:val="00F75ADF"/>
    <w:rsid w:val="00F770BE"/>
    <w:rsid w:val="00F800C3"/>
    <w:rsid w:val="00F81CF3"/>
    <w:rsid w:val="00F82BF4"/>
    <w:rsid w:val="00F85452"/>
    <w:rsid w:val="00F85C60"/>
    <w:rsid w:val="00FA0389"/>
    <w:rsid w:val="00FA43A7"/>
    <w:rsid w:val="00FB160E"/>
    <w:rsid w:val="00FB3BA9"/>
    <w:rsid w:val="00FB3F96"/>
    <w:rsid w:val="00FB4AD1"/>
    <w:rsid w:val="00FB4B41"/>
    <w:rsid w:val="00FB53CD"/>
    <w:rsid w:val="00FB5962"/>
    <w:rsid w:val="00FC1056"/>
    <w:rsid w:val="00FC4CFB"/>
    <w:rsid w:val="00FC57AE"/>
    <w:rsid w:val="00FD36AA"/>
    <w:rsid w:val="00FD3A02"/>
    <w:rsid w:val="00FE2164"/>
    <w:rsid w:val="00FE223B"/>
    <w:rsid w:val="00FE3702"/>
    <w:rsid w:val="00FE4FDC"/>
    <w:rsid w:val="00FE6E5A"/>
    <w:rsid w:val="00FE7A21"/>
    <w:rsid w:val="00FF567D"/>
    <w:rsid w:val="00FF6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A5D83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A5D83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90181D"/>
    <w:pPr>
      <w:spacing w:before="100" w:beforeAutospacing="1" w:after="100" w:afterAutospacing="1"/>
    </w:pPr>
  </w:style>
  <w:style w:type="character" w:styleId="af6">
    <w:name w:val="Hyperlink"/>
    <w:basedOn w:val="a1"/>
    <w:uiPriority w:val="99"/>
    <w:unhideWhenUsed/>
    <w:rsid w:val="00F65D9C"/>
    <w:rPr>
      <w:color w:val="0000FF"/>
      <w:u w:val="single"/>
    </w:rPr>
  </w:style>
  <w:style w:type="character" w:styleId="af7">
    <w:name w:val="Strong"/>
    <w:basedOn w:val="a1"/>
    <w:uiPriority w:val="22"/>
    <w:qFormat/>
    <w:rsid w:val="00F65D9C"/>
    <w:rPr>
      <w:b/>
      <w:bCs/>
    </w:rPr>
  </w:style>
  <w:style w:type="character" w:styleId="af8">
    <w:name w:val="Emphasis"/>
    <w:basedOn w:val="a1"/>
    <w:uiPriority w:val="20"/>
    <w:qFormat/>
    <w:rsid w:val="00F65D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9BF3-2BAA-470F-98AA-533525DD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Бронников Никита Юрьевич</cp:lastModifiedBy>
  <cp:revision>3</cp:revision>
  <cp:lastPrinted>2011-02-25T10:50:00Z</cp:lastPrinted>
  <dcterms:created xsi:type="dcterms:W3CDTF">2016-11-29T07:23:00Z</dcterms:created>
  <dcterms:modified xsi:type="dcterms:W3CDTF">2016-11-29T08:07:00Z</dcterms:modified>
</cp:coreProperties>
</file>